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30A03DE">
      <w:pPr>
        <w:pStyle w:val="style0"/>
        <w:jc w:val="center"/>
        <w:rPr>
          <w:rFonts w:ascii="宋体" w:cs="宋体" w:eastAsia="宋体" w:hAnsi="宋体" w:hint="eastAsia"/>
          <w:b/>
          <w:bCs/>
          <w:sz w:val="52"/>
          <w:szCs w:val="52"/>
          <w:lang w:eastAsia="zh-CN"/>
        </w:rPr>
      </w:pPr>
    </w:p>
    <w:p w14:paraId="28968D3F">
      <w:pPr>
        <w:pStyle w:val="style0"/>
        <w:jc w:val="center"/>
        <w:rPr>
          <w:rFonts w:ascii="宋体" w:cs="宋体" w:eastAsia="宋体" w:hAnsi="宋体" w:hint="eastAsia"/>
          <w:b/>
          <w:bCs/>
          <w:sz w:val="52"/>
          <w:szCs w:val="52"/>
          <w:lang w:eastAsia="zh-CN"/>
        </w:rPr>
      </w:pPr>
      <w:r>
        <w:rPr>
          <w:rFonts w:ascii="宋体" w:cs="宋体" w:eastAsia="宋体" w:hAnsi="宋体" w:hint="eastAsia"/>
          <w:b/>
          <w:bCs/>
          <w:sz w:val="52"/>
          <w:szCs w:val="52"/>
          <w:lang w:eastAsia="zh-CN"/>
        </w:rPr>
        <w:t>公</w:t>
      </w:r>
      <w:r>
        <w:rPr>
          <w:rFonts w:ascii="宋体" w:cs="宋体" w:eastAsia="宋体" w:hAnsi="宋体" w:hint="eastAsia"/>
          <w:b/>
          <w:bCs/>
          <w:sz w:val="52"/>
          <w:szCs w:val="52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b/>
          <w:bCs/>
          <w:sz w:val="52"/>
          <w:szCs w:val="52"/>
          <w:lang w:eastAsia="zh-CN"/>
        </w:rPr>
        <w:t>示</w:t>
      </w:r>
    </w:p>
    <w:p w14:paraId="1B451BD6">
      <w:pPr>
        <w:pStyle w:val="style0"/>
        <w:keepNext w:val="false"/>
        <w:keepLines w:val="false"/>
        <w:widowControl/>
        <w:suppressLineNumbers w:val="false"/>
        <w:ind w:firstLine="640" w:firstLineChars="200"/>
        <w:jc w:val="left"/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根据《大连海洋大学推荐优秀应届本科毕业生免试攻读 研究生遴选工作办法》(大海大校发 (202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eastAsia="zh-CN"/>
        </w:rPr>
        <w:t>5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 xml:space="preserve">) 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eastAsia="zh-CN"/>
        </w:rPr>
        <w:t>135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号)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第四章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第十二条相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关规定及要求，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经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学院推</w:t>
      </w:r>
      <w:r>
        <w:rPr>
          <w:rFonts w:ascii="宋体" w:cs="宋体" w:eastAsia="宋体" w:hAnsi="宋体" w:hint="default"/>
          <w:b w:val="false"/>
          <w:bCs w:val="false"/>
          <w:sz w:val="32"/>
          <w:szCs w:val="32"/>
          <w:lang w:val="en-US" w:eastAsia="zh-CN"/>
        </w:rPr>
        <w:t>免生遴选工作小组严格审查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现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公布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eastAsia="zh-CN"/>
        </w:rPr>
        <w:t>张法立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（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2209110324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）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在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中文核心期刊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上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 xml:space="preserve">发表本专业相关论文 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1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 xml:space="preserve"> 篇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，科学引文索引（SCI）上发表本专业相关论文1篇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val="en-US" w:eastAsia="zh-CN"/>
        </w:rPr>
        <w:t>和三名本校相关专业教授联名推荐信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公示期3天。</w:t>
      </w:r>
    </w:p>
    <w:p w14:paraId="353DD031">
      <w:pPr>
        <w:pStyle w:val="style0"/>
        <w:ind w:firstLine="640" w:firstLineChars="200"/>
        <w:jc w:val="left"/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如对公示内容有异议，请于9月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eastAsia="zh-CN"/>
        </w:rPr>
        <w:t>8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日前以电话、信函等方式实名反映，反映问题要实事求是。</w:t>
      </w:r>
    </w:p>
    <w:p w14:paraId="685FCAAC">
      <w:pPr>
        <w:pStyle w:val="style0"/>
        <w:ind w:firstLine="640" w:firstLineChars="200"/>
        <w:jc w:val="left"/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</w:pPr>
    </w:p>
    <w:p w14:paraId="5C9950B8">
      <w:pPr>
        <w:pStyle w:val="style0"/>
        <w:ind w:firstLine="640" w:firstLineChars="200"/>
        <w:jc w:val="left"/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联系人:秦毓阳</w:t>
      </w: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 xml:space="preserve">  </w:t>
      </w:r>
      <w:r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  <w:t>联系电话: 84763500</w:t>
      </w:r>
    </w:p>
    <w:bookmarkStart w:id="0" w:name="_GoBack"/>
    <w:bookmarkEnd w:id="0"/>
    <w:p w14:paraId="5EC231AA">
      <w:pPr>
        <w:pStyle w:val="style0"/>
        <w:ind w:firstLine="640" w:firstLineChars="200"/>
        <w:jc w:val="left"/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</w:pPr>
    </w:p>
    <w:p w14:paraId="29C49957">
      <w:pPr>
        <w:pStyle w:val="style0"/>
        <w:ind w:firstLine="640" w:firstLineChars="200"/>
        <w:jc w:val="left"/>
        <w:rPr>
          <w:rFonts w:ascii="宋体" w:cs="宋体" w:eastAsia="宋体" w:hAnsi="宋体" w:hint="eastAsia"/>
          <w:b w:val="false"/>
          <w:bCs w:val="false"/>
          <w:sz w:val="32"/>
          <w:szCs w:val="32"/>
          <w:lang w:eastAsia="zh-CN"/>
        </w:rPr>
      </w:pPr>
    </w:p>
    <w:p w14:paraId="338E0448">
      <w:pPr>
        <w:pStyle w:val="style0"/>
        <w:ind w:firstLine="640" w:firstLineChars="200"/>
        <w:jc w:val="right"/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食品科学与工程学院</w:t>
      </w:r>
    </w:p>
    <w:p w14:paraId="5D410316">
      <w:pPr>
        <w:pStyle w:val="style0"/>
        <w:ind w:firstLine="640" w:firstLineChars="200"/>
        <w:jc w:val="right"/>
        <w:rPr>
          <w:rFonts w:ascii="宋体" w:cs="宋体" w:hAnsi="宋体" w:hint="default"/>
          <w:b w:val="false"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32"/>
          <w:szCs w:val="32"/>
          <w:lang w:val="en-US" w:eastAsia="zh-CN"/>
        </w:rPr>
        <w:t>2025年9月5日</w:t>
      </w:r>
    </w:p>
    <w:p w14:paraId="79EB75EB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220</Words>
  <Pages>1</Pages>
  <Characters>248</Characters>
  <Application>WPS Office</Application>
  <DocSecurity>0</DocSecurity>
  <Paragraphs>11</Paragraphs>
  <ScaleCrop>false</ScaleCrop>
  <LinksUpToDate>false</LinksUpToDate>
  <CharactersWithSpaces>259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2023-09-08T20:09:00Z</dcterms:created>
  <dc:creator>秦毓阳</dc:creator>
  <lastModifiedBy>RMX3475</lastModifiedBy>
  <dcterms:modified xsi:type="dcterms:W3CDTF">2025-09-06T01:27:17Z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708267c9df944b2c8a23ac8610be14ba_23</vt:lpwstr>
  </property>
  <property fmtid="{D5CDD505-2E9C-101B-9397-08002B2CF9AE}" pid="4" name="KSOTemplateDocerSaveRecord">
    <vt:lpwstr>eyJoZGlkIjoiOGIyMDNiZDY1NWM1MjUxODVmZGM2MDJhMTFjNzQ5YTEiLCJ1c2VySWQiOiI0MjUyMjE1OTcifQ==</vt:lpwstr>
  </property>
</Properties>
</file>